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717" w:rsidRDefault="00B25DD5">
      <w:pPr>
        <w:spacing w:line="200" w:lineRule="exact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539750</wp:posOffset>
            </wp:positionH>
            <wp:positionV relativeFrom="page">
              <wp:posOffset>430530</wp:posOffset>
            </wp:positionV>
            <wp:extent cx="1616710" cy="464820"/>
            <wp:effectExtent l="0" t="0" r="254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464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15" w:lineRule="exact"/>
        <w:rPr>
          <w:sz w:val="24"/>
          <w:szCs w:val="24"/>
        </w:rPr>
      </w:pPr>
    </w:p>
    <w:p w:rsidR="00B57717" w:rsidRDefault="00B57717">
      <w:pPr>
        <w:ind w:left="280"/>
        <w:rPr>
          <w:sz w:val="20"/>
          <w:szCs w:val="20"/>
        </w:rPr>
      </w:pPr>
      <w:r>
        <w:rPr>
          <w:rFonts w:ascii="Arial" w:hAnsi="Arial" w:cs="Arial"/>
          <w:color w:val="0E4194"/>
          <w:sz w:val="17"/>
          <w:szCs w:val="17"/>
        </w:rPr>
        <w:t>INFORMAZIONI PERSONALI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27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 xml:space="preserve">POSIZIONE PER </w:t>
      </w:r>
      <w:smartTag w:uri="urn:schemas-microsoft-com:office:smarttags" w:element="PersonName">
        <w:smartTagPr>
          <w:attr w:name="ProductID" w:val="LA QUALE SI"/>
        </w:smartTagPr>
        <w:r>
          <w:rPr>
            <w:rFonts w:ascii="Arial" w:hAnsi="Arial" w:cs="Arial"/>
            <w:color w:val="0E4194"/>
            <w:sz w:val="18"/>
            <w:szCs w:val="18"/>
          </w:rPr>
          <w:t>LA QUALE SI</w:t>
        </w:r>
      </w:smartTag>
    </w:p>
    <w:p w:rsidR="00B57717" w:rsidRDefault="00B57717">
      <w:pPr>
        <w:spacing w:line="1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CONCORRE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60" w:lineRule="exact"/>
        <w:rPr>
          <w:sz w:val="24"/>
          <w:szCs w:val="24"/>
        </w:rPr>
      </w:pPr>
    </w:p>
    <w:p w:rsidR="00B57717" w:rsidRDefault="00B57717">
      <w:pPr>
        <w:spacing w:line="239" w:lineRule="auto"/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ESPERIENZA</w:t>
      </w:r>
    </w:p>
    <w:p w:rsidR="00B57717" w:rsidRDefault="00B57717">
      <w:pPr>
        <w:spacing w:line="1" w:lineRule="exact"/>
        <w:rPr>
          <w:sz w:val="24"/>
          <w:szCs w:val="24"/>
        </w:rPr>
      </w:pPr>
    </w:p>
    <w:p w:rsidR="00B57717" w:rsidRDefault="00B57717">
      <w:pPr>
        <w:ind w:left="1100"/>
        <w:rPr>
          <w:sz w:val="20"/>
          <w:szCs w:val="20"/>
        </w:rPr>
      </w:pPr>
      <w:r>
        <w:rPr>
          <w:rFonts w:ascii="Arial" w:hAnsi="Arial" w:cs="Arial"/>
          <w:color w:val="0E4194"/>
          <w:sz w:val="17"/>
          <w:szCs w:val="17"/>
        </w:rPr>
        <w:t>PROFESSIONALE</w:t>
      </w:r>
    </w:p>
    <w:p w:rsidR="00B57717" w:rsidRDefault="00B57717">
      <w:pPr>
        <w:spacing w:line="231" w:lineRule="exact"/>
        <w:rPr>
          <w:sz w:val="24"/>
          <w:szCs w:val="24"/>
        </w:rPr>
      </w:pPr>
    </w:p>
    <w:p w:rsidR="00B57717" w:rsidRDefault="00B57717">
      <w:pPr>
        <w:ind w:left="1040"/>
        <w:rPr>
          <w:sz w:val="20"/>
          <w:szCs w:val="20"/>
        </w:rPr>
      </w:pPr>
      <w:r>
        <w:rPr>
          <w:rFonts w:ascii="Arial" w:hAnsi="Arial" w:cs="Arial"/>
          <w:color w:val="0E4194"/>
          <w:sz w:val="17"/>
          <w:szCs w:val="17"/>
        </w:rPr>
        <w:t>21/07/14 – 14/10/15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45" w:lineRule="exact"/>
        <w:rPr>
          <w:sz w:val="24"/>
          <w:szCs w:val="24"/>
        </w:rPr>
      </w:pPr>
    </w:p>
    <w:p w:rsidR="00B57717" w:rsidRDefault="00B57717">
      <w:pPr>
        <w:ind w:right="20"/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29/05/15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35" w:lineRule="exact"/>
        <w:rPr>
          <w:sz w:val="24"/>
          <w:szCs w:val="24"/>
        </w:rPr>
      </w:pPr>
    </w:p>
    <w:p w:rsidR="00B57717" w:rsidRDefault="00B57717">
      <w:pPr>
        <w:ind w:right="20"/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4/2015 – 7/2015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43" w:lineRule="exact"/>
        <w:rPr>
          <w:sz w:val="24"/>
          <w:szCs w:val="24"/>
        </w:rPr>
      </w:pPr>
    </w:p>
    <w:p w:rsidR="00B57717" w:rsidRDefault="00B57717">
      <w:pPr>
        <w:ind w:left="9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13/01/14 – 18/7/2014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10" w:lineRule="exact"/>
        <w:rPr>
          <w:sz w:val="24"/>
          <w:szCs w:val="24"/>
        </w:rPr>
      </w:pPr>
    </w:p>
    <w:p w:rsidR="00B57717" w:rsidRDefault="00B57717">
      <w:pPr>
        <w:ind w:left="9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1/10/2013 – 1/7/2014</w:t>
      </w: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1593CB"/>
          <w:sz w:val="20"/>
          <w:szCs w:val="20"/>
        </w:rPr>
        <w:br w:type="column"/>
      </w:r>
      <w:r>
        <w:rPr>
          <w:rFonts w:ascii="Arial" w:hAnsi="Arial" w:cs="Arial"/>
          <w:color w:val="1593CB"/>
          <w:sz w:val="20"/>
          <w:szCs w:val="20"/>
        </w:rPr>
        <w:lastRenderedPageBreak/>
        <w:t>Curriculum Vitae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02" w:lineRule="exact"/>
        <w:rPr>
          <w:sz w:val="24"/>
          <w:szCs w:val="24"/>
        </w:rPr>
      </w:pPr>
    </w:p>
    <w:p w:rsidR="00B57717" w:rsidRDefault="00B57717">
      <w:pPr>
        <w:rPr>
          <w:rFonts w:ascii="Arial" w:hAnsi="Arial" w:cs="Arial"/>
          <w:color w:val="3F3A38"/>
          <w:sz w:val="26"/>
          <w:szCs w:val="26"/>
        </w:rPr>
      </w:pPr>
      <w:r>
        <w:rPr>
          <w:rFonts w:ascii="Arial" w:hAnsi="Arial" w:cs="Arial"/>
          <w:color w:val="3F3A38"/>
          <w:sz w:val="26"/>
          <w:szCs w:val="26"/>
        </w:rPr>
        <w:t>Caselgrandi Francesco</w:t>
      </w:r>
    </w:p>
    <w:p w:rsidR="00B57717" w:rsidRDefault="00B57717">
      <w:pPr>
        <w:rPr>
          <w:rFonts w:ascii="Arial" w:hAnsi="Arial" w:cs="Arial"/>
          <w:color w:val="3F3A38"/>
          <w:sz w:val="26"/>
          <w:szCs w:val="26"/>
        </w:rPr>
      </w:pPr>
    </w:p>
    <w:p w:rsidR="00B57717" w:rsidRDefault="00B57717">
      <w:pPr>
        <w:rPr>
          <w:rFonts w:ascii="Arial" w:hAnsi="Arial" w:cs="Arial"/>
          <w:color w:val="3F3A38"/>
          <w:sz w:val="26"/>
          <w:szCs w:val="26"/>
        </w:rPr>
      </w:pPr>
    </w:p>
    <w:p w:rsidR="00B57717" w:rsidRDefault="00B57717">
      <w:pPr>
        <w:rPr>
          <w:rFonts w:ascii="Arial" w:hAnsi="Arial" w:cs="Arial"/>
          <w:color w:val="3F3A38"/>
          <w:sz w:val="26"/>
          <w:szCs w:val="26"/>
        </w:rPr>
      </w:pPr>
    </w:p>
    <w:p w:rsidR="00B57717" w:rsidRDefault="00B57717">
      <w:pPr>
        <w:rPr>
          <w:sz w:val="20"/>
          <w:szCs w:val="20"/>
        </w:rPr>
      </w:pPr>
    </w:p>
    <w:p w:rsidR="00B57717" w:rsidRDefault="00B57717">
      <w:pPr>
        <w:spacing w:line="256" w:lineRule="exact"/>
        <w:rPr>
          <w:sz w:val="24"/>
          <w:szCs w:val="24"/>
        </w:rPr>
      </w:pPr>
    </w:p>
    <w:p w:rsidR="00B57717" w:rsidRDefault="00B25DD5">
      <w:pPr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-675640</wp:posOffset>
            </wp:positionV>
            <wp:extent cx="1225550" cy="99949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56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1593CB"/>
          <w:sz w:val="18"/>
          <w:szCs w:val="18"/>
        </w:rPr>
        <w:t xml:space="preserve">Sesso </w:t>
      </w:r>
      <w:r>
        <w:rPr>
          <w:rFonts w:ascii="Arial" w:hAnsi="Arial" w:cs="Arial"/>
          <w:color w:val="3F3A38"/>
          <w:sz w:val="18"/>
          <w:szCs w:val="18"/>
        </w:rPr>
        <w:t>M</w:t>
      </w:r>
      <w:r>
        <w:rPr>
          <w:rFonts w:ascii="Arial" w:hAnsi="Arial" w:cs="Arial"/>
          <w:color w:val="1593CB"/>
          <w:sz w:val="18"/>
          <w:szCs w:val="18"/>
        </w:rPr>
        <w:t xml:space="preserve"> | Data di nascita </w:t>
      </w:r>
      <w:r>
        <w:rPr>
          <w:rFonts w:ascii="Arial" w:hAnsi="Arial" w:cs="Arial"/>
          <w:color w:val="3F3A38"/>
          <w:sz w:val="18"/>
          <w:szCs w:val="18"/>
        </w:rPr>
        <w:t>03/08/1989</w:t>
      </w:r>
      <w:r>
        <w:rPr>
          <w:rFonts w:ascii="Arial" w:hAnsi="Arial" w:cs="Arial"/>
          <w:color w:val="1593CB"/>
          <w:sz w:val="18"/>
          <w:szCs w:val="18"/>
        </w:rPr>
        <w:t xml:space="preserve"> | Nazionalità </w:t>
      </w:r>
      <w:r>
        <w:rPr>
          <w:rFonts w:ascii="Arial" w:hAnsi="Arial" w:cs="Arial"/>
          <w:color w:val="3F3A38"/>
          <w:sz w:val="18"/>
          <w:szCs w:val="18"/>
        </w:rPr>
        <w:t>italiana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60" w:lineRule="exact"/>
        <w:rPr>
          <w:sz w:val="24"/>
          <w:szCs w:val="24"/>
        </w:rPr>
      </w:pPr>
    </w:p>
    <w:p w:rsidR="00B57717" w:rsidRDefault="00B57717">
      <w:pPr>
        <w:ind w:left="60"/>
        <w:rPr>
          <w:sz w:val="20"/>
          <w:szCs w:val="20"/>
        </w:rPr>
      </w:pPr>
      <w:r>
        <w:rPr>
          <w:rFonts w:ascii="Arial" w:hAnsi="Arial" w:cs="Arial"/>
          <w:color w:val="3F3A38"/>
          <w:sz w:val="26"/>
          <w:szCs w:val="26"/>
        </w:rPr>
        <w:t>Terapista Occupazionale</w:t>
      </w:r>
    </w:p>
    <w:p w:rsidR="00B57717" w:rsidRDefault="00B25DD5">
      <w:pPr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516255</wp:posOffset>
            </wp:positionV>
            <wp:extent cx="4787900" cy="88900"/>
            <wp:effectExtent l="0" t="0" r="0" b="635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23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Terapista Occupazionale</w:t>
      </w:r>
    </w:p>
    <w:p w:rsidR="00B57717" w:rsidRDefault="00B57717">
      <w:pPr>
        <w:spacing w:line="63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Ospedale civile di Desenzano del Garda. (BS) (italia)</w:t>
      </w:r>
    </w:p>
    <w:p w:rsidR="00B57717" w:rsidRDefault="00B57717">
      <w:pPr>
        <w:spacing w:line="87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Segoe UI" w:hAnsi="Segoe UI" w:cs="Segoe UI"/>
          <w:color w:val="3F3A38"/>
          <w:sz w:val="18"/>
          <w:szCs w:val="18"/>
        </w:rPr>
        <w:t xml:space="preserve">▪ </w:t>
      </w:r>
      <w:r>
        <w:rPr>
          <w:rFonts w:ascii="Arial" w:hAnsi="Arial" w:cs="Arial"/>
          <w:color w:val="3F3A38"/>
          <w:sz w:val="18"/>
          <w:szCs w:val="18"/>
        </w:rPr>
        <w:t>Terapista Occupazionale presso il reparto di riabilitazione intensiva.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93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Docente</w:t>
      </w:r>
    </w:p>
    <w:p w:rsidR="00B57717" w:rsidRDefault="00B57717">
      <w:pPr>
        <w:spacing w:line="61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ASL Lombardia, Ospedale di Villa dei Colli Lonato del Grada (BS) (italia)</w:t>
      </w:r>
    </w:p>
    <w:p w:rsidR="00B57717" w:rsidRDefault="00B57717">
      <w:pPr>
        <w:spacing w:line="89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Segoe UI" w:hAnsi="Segoe UI" w:cs="Segoe UI"/>
          <w:color w:val="3F3A38"/>
          <w:sz w:val="18"/>
          <w:szCs w:val="18"/>
        </w:rPr>
        <w:t xml:space="preserve">▪ </w:t>
      </w:r>
      <w:r>
        <w:rPr>
          <w:rFonts w:ascii="Arial" w:hAnsi="Arial" w:cs="Arial"/>
          <w:color w:val="3F3A38"/>
          <w:sz w:val="18"/>
          <w:szCs w:val="18"/>
        </w:rPr>
        <w:t>L'approccio terapeutico/assistenziale ai pazienti con cerebrolesioni acquisite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91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Autore</w:t>
      </w:r>
    </w:p>
    <w:p w:rsidR="00B57717" w:rsidRDefault="00B57717">
      <w:pPr>
        <w:spacing w:line="63" w:lineRule="exact"/>
        <w:rPr>
          <w:sz w:val="24"/>
          <w:szCs w:val="24"/>
        </w:rPr>
      </w:pPr>
    </w:p>
    <w:p w:rsidR="00B57717" w:rsidRDefault="00B57717">
      <w:pPr>
        <w:ind w:left="6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Un capitolo intitolato “ortesie e tutori”</w:t>
      </w:r>
    </w:p>
    <w:p w:rsidR="00B57717" w:rsidRDefault="00B57717">
      <w:pPr>
        <w:spacing w:line="141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 xml:space="preserve">In collaborazione con </w:t>
      </w:r>
      <w:smartTag w:uri="urn:schemas-microsoft-com:office:smarttags" w:element="PersonName">
        <w:smartTagPr>
          <w:attr w:name="ProductID" w:val="la Sapienza"/>
        </w:smartTagPr>
        <w:r>
          <w:rPr>
            <w:rFonts w:ascii="Arial" w:hAnsi="Arial" w:cs="Arial"/>
            <w:color w:val="3F3A38"/>
            <w:sz w:val="18"/>
            <w:szCs w:val="18"/>
          </w:rPr>
          <w:t>la SITO</w:t>
        </w:r>
      </w:smartTag>
      <w:r>
        <w:rPr>
          <w:rFonts w:ascii="Arial" w:hAnsi="Arial" w:cs="Arial"/>
          <w:color w:val="3F3A38"/>
          <w:sz w:val="18"/>
          <w:szCs w:val="18"/>
        </w:rPr>
        <w:t>, e l'EULAR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381" w:lineRule="exact"/>
        <w:rPr>
          <w:sz w:val="24"/>
          <w:szCs w:val="24"/>
        </w:rPr>
      </w:pPr>
    </w:p>
    <w:p w:rsidR="00B57717" w:rsidRDefault="00B57717">
      <w:pPr>
        <w:spacing w:line="269" w:lineRule="auto"/>
        <w:rPr>
          <w:sz w:val="20"/>
          <w:szCs w:val="20"/>
        </w:rPr>
      </w:pPr>
      <w:r>
        <w:rPr>
          <w:rFonts w:ascii="Arial" w:hAnsi="Arial" w:cs="Arial"/>
          <w:color w:val="0E4194"/>
        </w:rPr>
        <w:t>Frequenza volontaria presso il reparto di chirurgia e riabilitazione della mano di Modena.</w:t>
      </w:r>
    </w:p>
    <w:p w:rsidR="00B57717" w:rsidRDefault="00B57717">
      <w:pPr>
        <w:spacing w:line="441" w:lineRule="auto"/>
        <w:ind w:right="4700"/>
        <w:rPr>
          <w:sz w:val="20"/>
          <w:szCs w:val="20"/>
        </w:rPr>
      </w:pPr>
      <w:r>
        <w:rPr>
          <w:rFonts w:ascii="Arial" w:hAnsi="Arial" w:cs="Arial"/>
          <w:color w:val="3F3A38"/>
          <w:sz w:val="16"/>
          <w:szCs w:val="16"/>
        </w:rPr>
        <w:t xml:space="preserve">Policlinico di Modena (MO) (Italia) </w:t>
      </w:r>
      <w:r>
        <w:rPr>
          <w:rFonts w:ascii="Segoe UI" w:hAnsi="Segoe UI" w:cs="Segoe UI"/>
          <w:color w:val="3F3A38"/>
          <w:sz w:val="16"/>
          <w:szCs w:val="16"/>
        </w:rPr>
        <w:t xml:space="preserve">▪ </w:t>
      </w:r>
      <w:r>
        <w:rPr>
          <w:rFonts w:ascii="Arial" w:hAnsi="Arial" w:cs="Arial"/>
          <w:color w:val="3F3A38"/>
          <w:sz w:val="16"/>
          <w:szCs w:val="16"/>
        </w:rPr>
        <w:t>Riabilitazione della mano.</w:t>
      </w: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97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Terapista Occupazionale</w:t>
      </w:r>
    </w:p>
    <w:p w:rsidR="00B57717" w:rsidRDefault="00B57717">
      <w:pPr>
        <w:spacing w:line="61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Associazione A.N.F.A.S. Di Modena (MO) (Italia)</w:t>
      </w:r>
    </w:p>
    <w:p w:rsidR="00B57717" w:rsidRDefault="00B57717">
      <w:pPr>
        <w:spacing w:line="89" w:lineRule="exact"/>
        <w:rPr>
          <w:sz w:val="24"/>
          <w:szCs w:val="24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Segoe UI" w:hAnsi="Segoe UI" w:cs="Segoe UI"/>
          <w:color w:val="3F3A38"/>
          <w:sz w:val="18"/>
          <w:szCs w:val="18"/>
        </w:rPr>
        <w:t xml:space="preserve">▪ </w:t>
      </w:r>
      <w:r>
        <w:rPr>
          <w:rFonts w:ascii="Arial" w:hAnsi="Arial" w:cs="Arial"/>
          <w:color w:val="3F3A38"/>
          <w:sz w:val="18"/>
          <w:szCs w:val="18"/>
        </w:rPr>
        <w:t>Terapista, presso la struttura diurna dell'associazione A.N.F.A.S</w:t>
      </w:r>
    </w:p>
    <w:p w:rsidR="00B57717" w:rsidRDefault="00B57717">
      <w:pPr>
        <w:sectPr w:rsidR="00B57717">
          <w:pgSz w:w="11900" w:h="16840"/>
          <w:pgMar w:top="990" w:right="1020" w:bottom="484" w:left="860" w:header="0" w:footer="0" w:gutter="0"/>
          <w:cols w:num="2" w:space="720" w:equalWidth="0">
            <w:col w:w="2560" w:space="260"/>
            <w:col w:w="7200"/>
          </w:cols>
        </w:sect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00" w:lineRule="exact"/>
        <w:rPr>
          <w:sz w:val="24"/>
          <w:szCs w:val="24"/>
        </w:rPr>
      </w:pPr>
    </w:p>
    <w:p w:rsidR="00B57717" w:rsidRDefault="00B57717">
      <w:pPr>
        <w:spacing w:line="240" w:lineRule="exact"/>
        <w:rPr>
          <w:sz w:val="24"/>
          <w:szCs w:val="24"/>
        </w:rPr>
      </w:pPr>
    </w:p>
    <w:p w:rsidR="00B57717" w:rsidRDefault="00B57717">
      <w:pPr>
        <w:tabs>
          <w:tab w:val="left" w:pos="6740"/>
        </w:tabs>
        <w:rPr>
          <w:sz w:val="20"/>
          <w:szCs w:val="20"/>
        </w:rPr>
      </w:pPr>
      <w:r>
        <w:rPr>
          <w:rFonts w:ascii="Arial" w:hAnsi="Arial" w:cs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ascii="Arial" w:hAnsi="Arial" w:cs="Arial"/>
          <w:color w:val="1593CB"/>
          <w:sz w:val="13"/>
          <w:szCs w:val="13"/>
        </w:rPr>
        <w:t>Pagina 1 / 3</w:t>
      </w:r>
    </w:p>
    <w:p w:rsidR="00B57717" w:rsidRDefault="00B57717">
      <w:pPr>
        <w:sectPr w:rsidR="00B57717">
          <w:type w:val="continuous"/>
          <w:pgSz w:w="11900" w:h="16840"/>
          <w:pgMar w:top="990" w:right="720" w:bottom="484" w:left="3720" w:header="0" w:footer="0" w:gutter="0"/>
          <w:cols w:space="720" w:equalWidth="0">
            <w:col w:w="7460"/>
          </w:cols>
        </w:sectPr>
      </w:pPr>
    </w:p>
    <w:p w:rsidR="00B57717" w:rsidRDefault="00B25DD5">
      <w:pPr>
        <w:ind w:left="2760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539750</wp:posOffset>
            </wp:positionH>
            <wp:positionV relativeFrom="page">
              <wp:posOffset>539750</wp:posOffset>
            </wp:positionV>
            <wp:extent cx="994410" cy="287020"/>
            <wp:effectExtent l="0" t="0" r="0" b="0"/>
            <wp:wrapNone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28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717">
        <w:rPr>
          <w:rFonts w:ascii="Arial" w:hAnsi="Arial" w:cs="Arial"/>
          <w:color w:val="1593CB"/>
          <w:sz w:val="20"/>
          <w:szCs w:val="20"/>
        </w:rPr>
        <w:t>Curriculum Vitae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7" w:lineRule="exact"/>
        <w:rPr>
          <w:sz w:val="20"/>
          <w:szCs w:val="20"/>
        </w:rPr>
      </w:pPr>
    </w:p>
    <w:p w:rsidR="00B57717" w:rsidRDefault="00B57717">
      <w:pPr>
        <w:tabs>
          <w:tab w:val="left" w:pos="2640"/>
        </w:tabs>
        <w:ind w:left="700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1/04/2013 – 27/9/2013</w:t>
      </w:r>
      <w:r>
        <w:rPr>
          <w:sz w:val="20"/>
          <w:szCs w:val="20"/>
        </w:rPr>
        <w:tab/>
      </w:r>
      <w:r>
        <w:rPr>
          <w:rFonts w:ascii="Arial" w:hAnsi="Arial" w:cs="Arial"/>
          <w:color w:val="0E4194"/>
          <w:sz w:val="20"/>
          <w:szCs w:val="20"/>
        </w:rPr>
        <w:t>Frequenza volontaria</w:t>
      </w:r>
    </w:p>
    <w:p w:rsidR="00B57717" w:rsidRDefault="00B57717">
      <w:pPr>
        <w:spacing w:line="86" w:lineRule="exact"/>
        <w:rPr>
          <w:sz w:val="20"/>
          <w:szCs w:val="20"/>
        </w:rPr>
      </w:pPr>
    </w:p>
    <w:p w:rsidR="00B57717" w:rsidRDefault="00B57717">
      <w:pPr>
        <w:ind w:left="266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Reparto di Reumatologia del Policlinico di Modena (MO) (Italia)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87" w:lineRule="exact"/>
        <w:rPr>
          <w:sz w:val="20"/>
          <w:szCs w:val="20"/>
        </w:rPr>
      </w:pPr>
    </w:p>
    <w:p w:rsidR="00B57717" w:rsidRDefault="00B57717">
      <w:pPr>
        <w:tabs>
          <w:tab w:val="left" w:pos="2640"/>
        </w:tabs>
        <w:ind w:left="1080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10/1010 – 8/2011</w:t>
      </w:r>
      <w:r>
        <w:rPr>
          <w:sz w:val="20"/>
          <w:szCs w:val="20"/>
        </w:rPr>
        <w:tab/>
      </w:r>
      <w:r>
        <w:rPr>
          <w:rFonts w:ascii="Arial" w:hAnsi="Arial" w:cs="Arial"/>
          <w:color w:val="0E4194"/>
          <w:sz w:val="20"/>
          <w:szCs w:val="20"/>
        </w:rPr>
        <w:t>Frequenza volontaria</w:t>
      </w:r>
    </w:p>
    <w:p w:rsidR="00B57717" w:rsidRDefault="00B57717">
      <w:pPr>
        <w:spacing w:line="84" w:lineRule="exact"/>
        <w:rPr>
          <w:sz w:val="20"/>
          <w:szCs w:val="20"/>
        </w:rPr>
      </w:pPr>
    </w:p>
    <w:p w:rsidR="00B57717" w:rsidRDefault="00B57717">
      <w:pPr>
        <w:ind w:left="266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Policlinico di Modena (MO) (Italia)</w:t>
      </w:r>
    </w:p>
    <w:p w:rsidR="00B57717" w:rsidRDefault="00B57717">
      <w:pPr>
        <w:spacing w:line="89" w:lineRule="exact"/>
        <w:rPr>
          <w:sz w:val="20"/>
          <w:szCs w:val="20"/>
        </w:rPr>
      </w:pPr>
    </w:p>
    <w:p w:rsidR="00B57717" w:rsidRDefault="00B57717">
      <w:pPr>
        <w:ind w:left="2660"/>
        <w:rPr>
          <w:sz w:val="20"/>
          <w:szCs w:val="20"/>
        </w:rPr>
      </w:pPr>
      <w:r>
        <w:rPr>
          <w:rFonts w:ascii="Segoe UI" w:hAnsi="Segoe UI" w:cs="Segoe UI"/>
          <w:color w:val="3F3A38"/>
          <w:sz w:val="18"/>
          <w:szCs w:val="18"/>
        </w:rPr>
        <w:t xml:space="preserve">▪ </w:t>
      </w:r>
      <w:r>
        <w:rPr>
          <w:rFonts w:ascii="Arial" w:hAnsi="Arial" w:cs="Arial"/>
          <w:color w:val="3F3A38"/>
          <w:sz w:val="18"/>
          <w:szCs w:val="18"/>
        </w:rPr>
        <w:t>Ambulatorio della Professoressa M.T. Mascia,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58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ISTRUZIONE E FORMAZIONE</w:t>
      </w:r>
    </w:p>
    <w:p w:rsidR="00B57717" w:rsidRDefault="00B25DD5">
      <w:pPr>
        <w:spacing w:line="195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1694180</wp:posOffset>
            </wp:positionH>
            <wp:positionV relativeFrom="paragraph">
              <wp:posOffset>-71755</wp:posOffset>
            </wp:positionV>
            <wp:extent cx="4787900" cy="88900"/>
            <wp:effectExtent l="0" t="0" r="0" b="635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59" w:lineRule="auto"/>
        <w:ind w:left="2660" w:hanging="1875"/>
        <w:jc w:val="both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 xml:space="preserve">4/2/2014 – 17/4/2014 </w:t>
      </w:r>
      <w:r>
        <w:rPr>
          <w:rFonts w:ascii="Arial" w:hAnsi="Arial" w:cs="Arial"/>
          <w:color w:val="0E4194"/>
        </w:rPr>
        <w:t>Master universitario di primo livello in “Riabilitazione dell'arto</w:t>
      </w:r>
      <w:r>
        <w:rPr>
          <w:rFonts w:ascii="Arial" w:hAnsi="Arial" w:cs="Arial"/>
          <w:color w:val="0E4194"/>
          <w:sz w:val="18"/>
          <w:szCs w:val="18"/>
        </w:rPr>
        <w:t xml:space="preserve"> </w:t>
      </w:r>
      <w:r>
        <w:rPr>
          <w:rFonts w:ascii="Arial" w:hAnsi="Arial" w:cs="Arial"/>
          <w:color w:val="0E4194"/>
        </w:rPr>
        <w:t>superiore e della mano” master interuniversitario (60 crediti formativi)</w:t>
      </w: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1593CB"/>
          <w:sz w:val="19"/>
          <w:szCs w:val="19"/>
        </w:rPr>
        <w:br w:type="column"/>
      </w:r>
      <w:r>
        <w:rPr>
          <w:rFonts w:ascii="Arial" w:hAnsi="Arial" w:cs="Arial"/>
          <w:color w:val="1593CB"/>
          <w:sz w:val="19"/>
          <w:szCs w:val="19"/>
        </w:rPr>
        <w:lastRenderedPageBreak/>
        <w:t>Caselgrandi Francesco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09" w:lineRule="exact"/>
        <w:rPr>
          <w:sz w:val="20"/>
          <w:szCs w:val="20"/>
        </w:rPr>
      </w:pPr>
    </w:p>
    <w:p w:rsidR="00B57717" w:rsidRDefault="00B57717">
      <w:pPr>
        <w:spacing w:line="239" w:lineRule="auto"/>
        <w:jc w:val="right"/>
        <w:rPr>
          <w:sz w:val="20"/>
          <w:szCs w:val="20"/>
        </w:rPr>
      </w:pPr>
      <w:r>
        <w:rPr>
          <w:rFonts w:ascii="Arial" w:hAnsi="Arial" w:cs="Arial"/>
          <w:color w:val="1593CB"/>
          <w:sz w:val="15"/>
          <w:szCs w:val="15"/>
        </w:rPr>
        <w:t>Voto 110/110 con</w:t>
      </w:r>
    </w:p>
    <w:p w:rsidR="00B57717" w:rsidRDefault="00B57717">
      <w:pPr>
        <w:spacing w:line="1" w:lineRule="exact"/>
        <w:rPr>
          <w:sz w:val="20"/>
          <w:szCs w:val="20"/>
        </w:rPr>
      </w:pPr>
    </w:p>
    <w:p w:rsidR="00B57717" w:rsidRDefault="00B57717">
      <w:pPr>
        <w:ind w:left="1600"/>
        <w:rPr>
          <w:sz w:val="20"/>
          <w:szCs w:val="20"/>
        </w:rPr>
      </w:pPr>
      <w:r>
        <w:rPr>
          <w:rFonts w:ascii="Arial" w:hAnsi="Arial" w:cs="Arial"/>
          <w:color w:val="1593CB"/>
          <w:sz w:val="13"/>
          <w:szCs w:val="13"/>
        </w:rPr>
        <w:t>LODE</w:t>
      </w:r>
    </w:p>
    <w:p w:rsidR="00B57717" w:rsidRDefault="00B57717">
      <w:pPr>
        <w:sectPr w:rsidR="00B57717">
          <w:pgSz w:w="11900" w:h="16840"/>
          <w:pgMar w:top="984" w:right="680" w:bottom="484" w:left="1020" w:header="0" w:footer="0" w:gutter="0"/>
          <w:cols w:num="2" w:space="720" w:equalWidth="0">
            <w:col w:w="8160" w:space="60"/>
            <w:col w:w="1980"/>
          </w:cols>
        </w:sectPr>
      </w:pPr>
    </w:p>
    <w:p w:rsidR="00B57717" w:rsidRDefault="00B57717">
      <w:pPr>
        <w:spacing w:line="3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6"/>
          <w:szCs w:val="16"/>
        </w:rPr>
        <w:t>Università degli studi di Roma “</w:t>
      </w:r>
      <w:smartTag w:uri="urn:schemas-microsoft-com:office:smarttags" w:element="PersonName">
        <w:smartTagPr>
          <w:attr w:name="ProductID" w:val="la Sapienza"/>
        </w:smartTagPr>
        <w:r>
          <w:rPr>
            <w:rFonts w:ascii="Arial" w:hAnsi="Arial" w:cs="Arial"/>
            <w:color w:val="3F3A38"/>
            <w:sz w:val="16"/>
            <w:szCs w:val="16"/>
          </w:rPr>
          <w:t>la Sapienza</w:t>
        </w:r>
      </w:smartTag>
      <w:r>
        <w:rPr>
          <w:rFonts w:ascii="Arial" w:hAnsi="Arial" w:cs="Arial"/>
          <w:color w:val="3F3A38"/>
          <w:sz w:val="16"/>
          <w:szCs w:val="16"/>
        </w:rPr>
        <w:t>”, Università degli studi di Modena e Reggio Emilia</w:t>
      </w:r>
    </w:p>
    <w:p w:rsidR="00B57717" w:rsidRDefault="00B57717">
      <w:pPr>
        <w:sectPr w:rsidR="00B57717">
          <w:type w:val="continuous"/>
          <w:pgSz w:w="11900" w:h="16840"/>
          <w:pgMar w:top="984" w:right="1320" w:bottom="484" w:left="3680" w:header="0" w:footer="0" w:gutter="0"/>
          <w:cols w:space="720" w:equalWidth="0">
            <w:col w:w="6900"/>
          </w:cols>
        </w:sect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02" w:lineRule="exact"/>
        <w:rPr>
          <w:sz w:val="20"/>
          <w:szCs w:val="20"/>
        </w:rPr>
      </w:pPr>
    </w:p>
    <w:p w:rsidR="00B57717" w:rsidRDefault="00B57717">
      <w:pPr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16/10/14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63" w:lineRule="exact"/>
        <w:rPr>
          <w:sz w:val="20"/>
          <w:szCs w:val="20"/>
        </w:rPr>
      </w:pPr>
    </w:p>
    <w:p w:rsidR="00B57717" w:rsidRDefault="00B57717">
      <w:pPr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2010 - 2013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61" w:lineRule="exact"/>
        <w:rPr>
          <w:sz w:val="20"/>
          <w:szCs w:val="20"/>
        </w:rPr>
      </w:pPr>
    </w:p>
    <w:p w:rsidR="00B57717" w:rsidRDefault="00B57717">
      <w:pPr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2012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63" w:lineRule="exact"/>
        <w:rPr>
          <w:sz w:val="20"/>
          <w:szCs w:val="20"/>
        </w:rPr>
      </w:pPr>
    </w:p>
    <w:p w:rsidR="00B57717" w:rsidRDefault="00B57717">
      <w:pPr>
        <w:jc w:val="right"/>
        <w:rPr>
          <w:sz w:val="20"/>
          <w:szCs w:val="20"/>
        </w:rPr>
      </w:pPr>
      <w:r>
        <w:rPr>
          <w:rFonts w:ascii="Arial" w:hAnsi="Arial" w:cs="Arial"/>
          <w:color w:val="0E4194"/>
          <w:sz w:val="18"/>
          <w:szCs w:val="18"/>
        </w:rPr>
        <w:t>2003 - 2008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37" w:lineRule="exact"/>
        <w:rPr>
          <w:sz w:val="20"/>
          <w:szCs w:val="20"/>
        </w:rPr>
      </w:pPr>
    </w:p>
    <w:p w:rsidR="00B57717" w:rsidRDefault="00B57717">
      <w:pPr>
        <w:spacing w:line="640" w:lineRule="auto"/>
        <w:ind w:left="1180" w:hanging="1179"/>
        <w:jc w:val="both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COMPETENZE PERSONALI Lingua madre</w:t>
      </w:r>
    </w:p>
    <w:p w:rsidR="00B57717" w:rsidRDefault="00B57717">
      <w:pPr>
        <w:spacing w:line="65" w:lineRule="exact"/>
        <w:rPr>
          <w:sz w:val="20"/>
          <w:szCs w:val="20"/>
        </w:rPr>
      </w:pPr>
    </w:p>
    <w:p w:rsidR="00B57717" w:rsidRDefault="00B57717">
      <w:pPr>
        <w:ind w:left="138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Altre lingue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00" w:lineRule="exact"/>
        <w:rPr>
          <w:sz w:val="20"/>
          <w:szCs w:val="20"/>
        </w:rPr>
      </w:pPr>
    </w:p>
    <w:p w:rsidR="00B57717" w:rsidRDefault="00B57717">
      <w:pPr>
        <w:ind w:left="500"/>
        <w:rPr>
          <w:sz w:val="20"/>
          <w:szCs w:val="20"/>
        </w:rPr>
      </w:pPr>
      <w:r>
        <w:rPr>
          <w:rFonts w:ascii="Arial" w:hAnsi="Arial" w:cs="Arial"/>
          <w:color w:val="3F3A38"/>
          <w:sz w:val="17"/>
          <w:szCs w:val="17"/>
        </w:rPr>
        <w:t>Sostituire con la lingua</w:t>
      </w:r>
    </w:p>
    <w:p w:rsidR="00B57717" w:rsidRDefault="00B57717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70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Corso di addestramento per addetti di primo intervento - BLSD</w:t>
      </w:r>
    </w:p>
    <w:p w:rsidR="00B57717" w:rsidRDefault="00B57717">
      <w:pPr>
        <w:spacing w:line="61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Azienda Ospedaliera di Desenzano del Garda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4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60"/>
        <w:gridCol w:w="1580"/>
      </w:tblGrid>
      <w:tr w:rsidR="00B57717" w:rsidRPr="004E34D3">
        <w:trPr>
          <w:trHeight w:val="299"/>
        </w:trPr>
        <w:tc>
          <w:tcPr>
            <w:tcW w:w="5960" w:type="dxa"/>
            <w:vAlign w:val="bottom"/>
          </w:tcPr>
          <w:p w:rsidR="00B57717" w:rsidRPr="004E34D3" w:rsidRDefault="00B57717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</w:rPr>
              <w:t>Laurea in Terapia Occupazionale – Tesi sperimentale</w:t>
            </w:r>
          </w:p>
        </w:tc>
        <w:tc>
          <w:tcPr>
            <w:tcW w:w="1580" w:type="dxa"/>
            <w:vAlign w:val="bottom"/>
          </w:tcPr>
          <w:p w:rsidR="00B57717" w:rsidRPr="004E34D3" w:rsidRDefault="00B57717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1593CB"/>
                <w:sz w:val="15"/>
                <w:szCs w:val="15"/>
              </w:rPr>
              <w:t>102/110</w:t>
            </w:r>
          </w:p>
        </w:tc>
      </w:tr>
    </w:tbl>
    <w:p w:rsidR="00B57717" w:rsidRDefault="00B57717">
      <w:pPr>
        <w:spacing w:line="17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Università degli studi di Modena e Reggio Emilia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47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Corso base di riabilitazione della mano</w:t>
      </w:r>
    </w:p>
    <w:p w:rsidR="00B57717" w:rsidRDefault="00B57717">
      <w:pPr>
        <w:spacing w:line="61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Frequentato come e studente uditore del corso di laurea in Terapia Occupazionale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47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</w:rPr>
        <w:t>Diploma di perito Termotecnico</w:t>
      </w:r>
    </w:p>
    <w:p w:rsidR="00B57717" w:rsidRDefault="00B57717">
      <w:pPr>
        <w:spacing w:line="63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ITI Fermo Corni Modena (italia)</w:t>
      </w:r>
    </w:p>
    <w:p w:rsidR="00B57717" w:rsidRDefault="00B25DD5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601980</wp:posOffset>
            </wp:positionV>
            <wp:extent cx="4787900" cy="88900"/>
            <wp:effectExtent l="0" t="0" r="0" b="6350"/>
            <wp:wrapNone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91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Italiano</w:t>
      </w:r>
    </w:p>
    <w:p w:rsidR="00B57717" w:rsidRDefault="00B25DD5">
      <w:pPr>
        <w:spacing w:line="357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1933575</wp:posOffset>
            </wp:positionH>
            <wp:positionV relativeFrom="paragraph">
              <wp:posOffset>239395</wp:posOffset>
            </wp:positionV>
            <wp:extent cx="1270" cy="13970"/>
            <wp:effectExtent l="0" t="0" r="0" b="0"/>
            <wp:wrapNone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239395</wp:posOffset>
            </wp:positionV>
            <wp:extent cx="1270" cy="13970"/>
            <wp:effectExtent l="0" t="0" r="0" b="0"/>
            <wp:wrapNone/>
            <wp:docPr id="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3838575</wp:posOffset>
            </wp:positionH>
            <wp:positionV relativeFrom="paragraph">
              <wp:posOffset>239395</wp:posOffset>
            </wp:positionV>
            <wp:extent cx="1270" cy="13970"/>
            <wp:effectExtent l="0" t="0" r="0" b="0"/>
            <wp:wrapNone/>
            <wp:docPr id="1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4791075</wp:posOffset>
            </wp:positionH>
            <wp:positionV relativeFrom="paragraph">
              <wp:posOffset>239395</wp:posOffset>
            </wp:positionV>
            <wp:extent cx="1270" cy="13970"/>
            <wp:effectExtent l="0" t="0" r="0" b="0"/>
            <wp:wrapNone/>
            <wp:docPr id="1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1500"/>
        <w:gridCol w:w="1120"/>
        <w:gridCol w:w="380"/>
        <w:gridCol w:w="1500"/>
        <w:gridCol w:w="1480"/>
      </w:tblGrid>
      <w:tr w:rsidR="00B57717" w:rsidRPr="004E34D3">
        <w:trPr>
          <w:trHeight w:val="275"/>
        </w:trPr>
        <w:tc>
          <w:tcPr>
            <w:tcW w:w="3060" w:type="dxa"/>
            <w:gridSpan w:val="2"/>
            <w:tcBorders>
              <w:top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ind w:left="96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sz w:val="14"/>
                <w:szCs w:val="14"/>
              </w:rPr>
              <w:t>COMPRENSIONE</w:t>
            </w:r>
          </w:p>
        </w:tc>
        <w:tc>
          <w:tcPr>
            <w:tcW w:w="1120" w:type="dxa"/>
            <w:tcBorders>
              <w:top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sz w:val="14"/>
                <w:szCs w:val="14"/>
              </w:rPr>
              <w:t>PARLATO</w:t>
            </w:r>
          </w:p>
        </w:tc>
        <w:tc>
          <w:tcPr>
            <w:tcW w:w="1480" w:type="dxa"/>
            <w:tcBorders>
              <w:top w:val="single" w:sz="8" w:space="0" w:color="C6C6C6"/>
            </w:tcBorders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w w:val="92"/>
                <w:sz w:val="14"/>
                <w:szCs w:val="14"/>
              </w:rPr>
              <w:t>PRODUZIONE SCRITTA</w:t>
            </w:r>
          </w:p>
        </w:tc>
      </w:tr>
      <w:tr w:rsidR="00B57717" w:rsidRPr="004E34D3">
        <w:trPr>
          <w:trHeight w:val="67"/>
        </w:trPr>
        <w:tc>
          <w:tcPr>
            <w:tcW w:w="156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  <w:tc>
          <w:tcPr>
            <w:tcW w:w="112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5"/>
                <w:szCs w:val="5"/>
              </w:rPr>
            </w:pPr>
          </w:p>
        </w:tc>
      </w:tr>
      <w:tr w:rsidR="00B57717" w:rsidRPr="004E34D3">
        <w:trPr>
          <w:trHeight w:val="267"/>
        </w:trPr>
        <w:tc>
          <w:tcPr>
            <w:tcW w:w="1560" w:type="dxa"/>
            <w:tcBorders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w w:val="91"/>
                <w:sz w:val="16"/>
                <w:szCs w:val="16"/>
              </w:rPr>
              <w:t>Ascolto</w:t>
            </w:r>
          </w:p>
        </w:tc>
        <w:tc>
          <w:tcPr>
            <w:tcW w:w="1500" w:type="dxa"/>
            <w:tcBorders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w w:val="92"/>
                <w:sz w:val="16"/>
                <w:szCs w:val="16"/>
              </w:rPr>
              <w:t>Lettura</w:t>
            </w:r>
          </w:p>
        </w:tc>
        <w:tc>
          <w:tcPr>
            <w:tcW w:w="1120" w:type="dxa"/>
            <w:vAlign w:val="bottom"/>
          </w:tcPr>
          <w:p w:rsidR="00B57717" w:rsidRPr="004E34D3" w:rsidRDefault="00B57717">
            <w:pPr>
              <w:ind w:left="235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w w:val="90"/>
                <w:sz w:val="16"/>
                <w:szCs w:val="16"/>
              </w:rPr>
              <w:t>Interazione</w:t>
            </w:r>
          </w:p>
        </w:tc>
        <w:tc>
          <w:tcPr>
            <w:tcW w:w="380" w:type="dxa"/>
            <w:tcBorders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E4194"/>
                <w:w w:val="92"/>
                <w:sz w:val="16"/>
                <w:szCs w:val="16"/>
              </w:rPr>
              <w:t>Produzione orale</w:t>
            </w:r>
          </w:p>
        </w:tc>
        <w:tc>
          <w:tcPr>
            <w:tcW w:w="1480" w:type="dxa"/>
            <w:vAlign w:val="bottom"/>
          </w:tcPr>
          <w:p w:rsidR="00B57717" w:rsidRPr="004E34D3" w:rsidRDefault="00B57717">
            <w:pPr>
              <w:rPr>
                <w:sz w:val="23"/>
                <w:szCs w:val="23"/>
              </w:rPr>
            </w:pPr>
          </w:p>
        </w:tc>
      </w:tr>
      <w:tr w:rsidR="00B57717" w:rsidRPr="004E34D3">
        <w:trPr>
          <w:trHeight w:val="53"/>
        </w:trPr>
        <w:tc>
          <w:tcPr>
            <w:tcW w:w="156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  <w:tc>
          <w:tcPr>
            <w:tcW w:w="112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  <w:tc>
          <w:tcPr>
            <w:tcW w:w="1500" w:type="dxa"/>
            <w:tcBorders>
              <w:bottom w:val="single" w:sz="8" w:space="0" w:color="C6C6C6"/>
              <w:right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  <w:tc>
          <w:tcPr>
            <w:tcW w:w="1480" w:type="dxa"/>
            <w:tcBorders>
              <w:bottom w:val="single" w:sz="8" w:space="0" w:color="C6C6C6"/>
            </w:tcBorders>
            <w:vAlign w:val="bottom"/>
          </w:tcPr>
          <w:p w:rsidR="00B57717" w:rsidRPr="004E34D3" w:rsidRDefault="00B57717">
            <w:pPr>
              <w:rPr>
                <w:sz w:val="4"/>
                <w:szCs w:val="4"/>
              </w:rPr>
            </w:pPr>
          </w:p>
        </w:tc>
      </w:tr>
      <w:tr w:rsidR="00B57717" w:rsidRPr="004E34D3">
        <w:trPr>
          <w:trHeight w:val="267"/>
        </w:trPr>
        <w:tc>
          <w:tcPr>
            <w:tcW w:w="1560" w:type="dxa"/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C1</w:t>
            </w:r>
          </w:p>
        </w:tc>
        <w:tc>
          <w:tcPr>
            <w:tcW w:w="1500" w:type="dxa"/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1120" w:type="dxa"/>
            <w:vAlign w:val="bottom"/>
          </w:tcPr>
          <w:p w:rsidR="00B57717" w:rsidRPr="004E34D3" w:rsidRDefault="00B57717">
            <w:pPr>
              <w:ind w:left="255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380" w:type="dxa"/>
            <w:vAlign w:val="bottom"/>
          </w:tcPr>
          <w:p w:rsidR="00B57717" w:rsidRPr="004E34D3" w:rsidRDefault="00B57717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C2</w:t>
            </w:r>
          </w:p>
        </w:tc>
        <w:tc>
          <w:tcPr>
            <w:tcW w:w="1480" w:type="dxa"/>
            <w:vAlign w:val="bottom"/>
          </w:tcPr>
          <w:p w:rsidR="00B57717" w:rsidRPr="004E34D3" w:rsidRDefault="00B5771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C2</w:t>
            </w:r>
          </w:p>
        </w:tc>
      </w:tr>
    </w:tbl>
    <w:p w:rsidR="00B57717" w:rsidRDefault="00B25DD5">
      <w:pPr>
        <w:spacing w:line="38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982345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1933575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0" allowOverlap="1">
            <wp:simplePos x="0" y="0"/>
            <wp:positionH relativeFrom="column">
              <wp:posOffset>2886075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0" allowOverlap="1">
            <wp:simplePos x="0" y="0"/>
            <wp:positionH relativeFrom="column">
              <wp:posOffset>3838575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column">
              <wp:posOffset>4791075</wp:posOffset>
            </wp:positionH>
            <wp:positionV relativeFrom="paragraph">
              <wp:posOffset>-398780</wp:posOffset>
            </wp:positionV>
            <wp:extent cx="1270" cy="13970"/>
            <wp:effectExtent l="0" t="0" r="0" b="0"/>
            <wp:wrapNone/>
            <wp:docPr id="1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column">
              <wp:posOffset>982345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1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19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column">
              <wp:posOffset>1933575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2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2886075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2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3838575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22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0" allowOverlap="1">
            <wp:simplePos x="0" y="0"/>
            <wp:positionH relativeFrom="column">
              <wp:posOffset>4791075</wp:posOffset>
            </wp:positionH>
            <wp:positionV relativeFrom="paragraph">
              <wp:posOffset>-182880</wp:posOffset>
            </wp:positionV>
            <wp:extent cx="1270" cy="13970"/>
            <wp:effectExtent l="0" t="0" r="0" b="0"/>
            <wp:wrapNone/>
            <wp:docPr id="23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" cy="1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4790440" cy="194310"/>
            <wp:effectExtent l="0" t="0" r="0" b="0"/>
            <wp:wrapNone/>
            <wp:docPr id="24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ind w:left="880"/>
        <w:rPr>
          <w:sz w:val="20"/>
          <w:szCs w:val="20"/>
        </w:rPr>
      </w:pPr>
      <w:r>
        <w:rPr>
          <w:rFonts w:ascii="Arial" w:hAnsi="Arial" w:cs="Arial"/>
          <w:color w:val="3F3A38"/>
          <w:sz w:val="16"/>
          <w:szCs w:val="16"/>
        </w:rPr>
        <w:t>Sostituire con il nome del certificato di lingua acquisito. Inserire il livello, se conosciuto</w:t>
      </w:r>
    </w:p>
    <w:p w:rsidR="00B57717" w:rsidRDefault="00B57717">
      <w:pPr>
        <w:spacing w:line="92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5"/>
          <w:szCs w:val="15"/>
        </w:rPr>
        <w:t>Livelli: A1/A2: Livello base - B1/B2: Livello intermedio - C1/C2: Livello avanzato</w:t>
      </w: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5"/>
          <w:szCs w:val="15"/>
        </w:rPr>
        <w:t>Quadro Comune Europeo di Riferimento delle Lingue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70" w:lineRule="exact"/>
        <w:rPr>
          <w:sz w:val="20"/>
          <w:szCs w:val="20"/>
        </w:rPr>
      </w:pPr>
    </w:p>
    <w:p w:rsidR="00B57717" w:rsidRDefault="00B57717">
      <w:pPr>
        <w:tabs>
          <w:tab w:val="left" w:pos="6780"/>
        </w:tabs>
        <w:ind w:left="40"/>
        <w:rPr>
          <w:sz w:val="20"/>
          <w:szCs w:val="20"/>
        </w:rPr>
      </w:pPr>
      <w:r>
        <w:rPr>
          <w:rFonts w:ascii="Arial" w:hAnsi="Arial" w:cs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ascii="Arial" w:hAnsi="Arial" w:cs="Arial"/>
          <w:color w:val="1593CB"/>
          <w:sz w:val="13"/>
          <w:szCs w:val="13"/>
        </w:rPr>
        <w:t>Pagina 2 / 3</w:t>
      </w:r>
    </w:p>
    <w:p w:rsidR="00B57717" w:rsidRDefault="00B57717">
      <w:pPr>
        <w:sectPr w:rsidR="00B57717">
          <w:type w:val="continuous"/>
          <w:pgSz w:w="11900" w:h="16840"/>
          <w:pgMar w:top="984" w:right="680" w:bottom="484" w:left="1180" w:header="0" w:footer="0" w:gutter="0"/>
          <w:cols w:num="2" w:space="720" w:equalWidth="0">
            <w:col w:w="2220" w:space="280"/>
            <w:col w:w="7540"/>
          </w:cols>
        </w:sectPr>
      </w:pPr>
    </w:p>
    <w:p w:rsidR="00B57717" w:rsidRDefault="00B25DD5">
      <w:pPr>
        <w:spacing w:line="200" w:lineRule="exact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0" allowOverlap="1">
            <wp:simplePos x="0" y="0"/>
            <wp:positionH relativeFrom="page">
              <wp:posOffset>539750</wp:posOffset>
            </wp:positionH>
            <wp:positionV relativeFrom="page">
              <wp:posOffset>539750</wp:posOffset>
            </wp:positionV>
            <wp:extent cx="994410" cy="287020"/>
            <wp:effectExtent l="0" t="0" r="0" b="0"/>
            <wp:wrapNone/>
            <wp:docPr id="25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28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65" w:lineRule="exact"/>
        <w:rPr>
          <w:sz w:val="20"/>
          <w:szCs w:val="20"/>
        </w:rPr>
      </w:pPr>
    </w:p>
    <w:p w:rsidR="00B57717" w:rsidRDefault="00B57717">
      <w:pPr>
        <w:ind w:left="18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Competenze comunicative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54" w:lineRule="exact"/>
        <w:rPr>
          <w:sz w:val="20"/>
          <w:szCs w:val="20"/>
        </w:rPr>
      </w:pPr>
    </w:p>
    <w:p w:rsidR="00B57717" w:rsidRDefault="00B57717">
      <w:pPr>
        <w:spacing w:line="427" w:lineRule="auto"/>
        <w:ind w:left="1480" w:hanging="1419"/>
        <w:rPr>
          <w:sz w:val="20"/>
          <w:szCs w:val="20"/>
        </w:rPr>
      </w:pPr>
      <w:r>
        <w:rPr>
          <w:rFonts w:ascii="Arial" w:hAnsi="Arial" w:cs="Arial"/>
          <w:color w:val="0E4194"/>
          <w:sz w:val="11"/>
          <w:szCs w:val="11"/>
        </w:rPr>
        <w:t>Competenze organizzative e gestionali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77" w:lineRule="exact"/>
        <w:rPr>
          <w:sz w:val="20"/>
          <w:szCs w:val="20"/>
        </w:rPr>
      </w:pPr>
    </w:p>
    <w:p w:rsidR="00B57717" w:rsidRDefault="00B57717">
      <w:pPr>
        <w:ind w:left="24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Competenze professionali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18" w:lineRule="exact"/>
        <w:rPr>
          <w:sz w:val="20"/>
          <w:szCs w:val="20"/>
        </w:rPr>
      </w:pPr>
    </w:p>
    <w:p w:rsidR="00B57717" w:rsidRDefault="00B57717">
      <w:pPr>
        <w:ind w:left="2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Competenze informatiche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46" w:lineRule="exact"/>
        <w:rPr>
          <w:sz w:val="20"/>
          <w:szCs w:val="20"/>
        </w:rPr>
      </w:pPr>
    </w:p>
    <w:p w:rsidR="00B57717" w:rsidRDefault="00B57717">
      <w:pPr>
        <w:ind w:left="8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Altre competenze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10" w:lineRule="exact"/>
        <w:rPr>
          <w:sz w:val="20"/>
          <w:szCs w:val="20"/>
        </w:rPr>
      </w:pPr>
    </w:p>
    <w:p w:rsidR="00B57717" w:rsidRDefault="00B57717">
      <w:pPr>
        <w:ind w:left="9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Patente di guida</w:t>
      </w:r>
    </w:p>
    <w:p w:rsidR="00B57717" w:rsidRDefault="00B57717">
      <w:pPr>
        <w:spacing w:line="382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ULTERIORI INFORMAZIONI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66" w:lineRule="exact"/>
        <w:rPr>
          <w:sz w:val="20"/>
          <w:szCs w:val="20"/>
        </w:rPr>
      </w:pPr>
    </w:p>
    <w:p w:rsidR="00B57717" w:rsidRDefault="00B57717">
      <w:pPr>
        <w:ind w:left="11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Presentazioni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86" w:lineRule="exact"/>
        <w:rPr>
          <w:sz w:val="20"/>
          <w:szCs w:val="20"/>
        </w:rPr>
      </w:pPr>
    </w:p>
    <w:p w:rsidR="00B57717" w:rsidRDefault="00B57717">
      <w:pPr>
        <w:ind w:left="160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Progetti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36" w:lineRule="exact"/>
        <w:rPr>
          <w:sz w:val="20"/>
          <w:szCs w:val="20"/>
        </w:rPr>
      </w:pPr>
    </w:p>
    <w:p w:rsidR="00B57717" w:rsidRDefault="00B57717">
      <w:pPr>
        <w:ind w:left="1300"/>
        <w:rPr>
          <w:sz w:val="20"/>
          <w:szCs w:val="20"/>
        </w:rPr>
      </w:pPr>
      <w:r>
        <w:rPr>
          <w:rFonts w:ascii="Arial" w:hAnsi="Arial" w:cs="Arial"/>
          <w:color w:val="0E4194"/>
          <w:sz w:val="17"/>
          <w:szCs w:val="17"/>
        </w:rPr>
        <w:t>Conferenze</w:t>
      </w:r>
    </w:p>
    <w:p w:rsidR="00B57717" w:rsidRDefault="00B57717">
      <w:pPr>
        <w:spacing w:line="35" w:lineRule="exact"/>
        <w:rPr>
          <w:sz w:val="20"/>
          <w:szCs w:val="20"/>
        </w:rPr>
      </w:pPr>
    </w:p>
    <w:p w:rsidR="00B57717" w:rsidRDefault="00B57717">
      <w:pPr>
        <w:ind w:left="152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Seminari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66" w:lineRule="exact"/>
        <w:rPr>
          <w:sz w:val="20"/>
          <w:szCs w:val="20"/>
        </w:rPr>
      </w:pPr>
    </w:p>
    <w:p w:rsidR="00B57717" w:rsidRDefault="00B57717">
      <w:pPr>
        <w:ind w:left="1260"/>
        <w:rPr>
          <w:sz w:val="20"/>
          <w:szCs w:val="20"/>
        </w:rPr>
      </w:pPr>
      <w:r>
        <w:rPr>
          <w:rFonts w:ascii="Arial" w:hAnsi="Arial" w:cs="Arial"/>
          <w:color w:val="0E4194"/>
          <w:sz w:val="16"/>
          <w:szCs w:val="16"/>
        </w:rPr>
        <w:t>associazioni</w:t>
      </w:r>
    </w:p>
    <w:p w:rsidR="00B57717" w:rsidRDefault="00B57717">
      <w:pPr>
        <w:tabs>
          <w:tab w:val="left" w:pos="5540"/>
        </w:tabs>
        <w:ind w:left="100"/>
        <w:rPr>
          <w:sz w:val="20"/>
          <w:szCs w:val="20"/>
        </w:rPr>
      </w:pPr>
      <w:r>
        <w:rPr>
          <w:rFonts w:ascii="Arial" w:hAnsi="Arial" w:cs="Arial"/>
          <w:color w:val="1593CB"/>
          <w:sz w:val="20"/>
          <w:szCs w:val="20"/>
        </w:rPr>
        <w:br w:type="column"/>
      </w:r>
      <w:r>
        <w:rPr>
          <w:rFonts w:ascii="Arial" w:hAnsi="Arial" w:cs="Arial"/>
          <w:color w:val="1593CB"/>
          <w:sz w:val="20"/>
          <w:szCs w:val="20"/>
        </w:rPr>
        <w:lastRenderedPageBreak/>
        <w:t>Curriculum Vitae</w:t>
      </w:r>
      <w:r>
        <w:rPr>
          <w:sz w:val="20"/>
          <w:szCs w:val="20"/>
        </w:rPr>
        <w:tab/>
      </w:r>
      <w:r>
        <w:rPr>
          <w:rFonts w:ascii="Arial" w:hAnsi="Arial" w:cs="Arial"/>
          <w:color w:val="1593CB"/>
          <w:sz w:val="18"/>
          <w:szCs w:val="18"/>
        </w:rPr>
        <w:t>Caselgrandi Francesco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41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Eccellenti capacità empatiche</w:t>
      </w:r>
    </w:p>
    <w:p w:rsidR="00B57717" w:rsidRDefault="00B57717">
      <w:pPr>
        <w:spacing w:line="27" w:lineRule="exact"/>
        <w:rPr>
          <w:sz w:val="20"/>
          <w:szCs w:val="20"/>
        </w:rPr>
      </w:pPr>
    </w:p>
    <w:p w:rsidR="00B57717" w:rsidRDefault="00B57717">
      <w:pPr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Ottime capacità comunicative sia orali che scritte, mutuare nel periodo svolto come educatore.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95" w:lineRule="exact"/>
        <w:rPr>
          <w:sz w:val="20"/>
          <w:szCs w:val="20"/>
        </w:rPr>
      </w:pPr>
    </w:p>
    <w:p w:rsidR="00B57717" w:rsidRDefault="00B57717">
      <w:pPr>
        <w:spacing w:line="285" w:lineRule="auto"/>
        <w:ind w:right="8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Ottime capacità organizzative; Attualmente gestisco in completa autonomia l'intero servizio di Terapia Occupazionale dell'ospedale di Desenzano del Garda.</w:t>
      </w:r>
    </w:p>
    <w:p w:rsidR="00B57717" w:rsidRDefault="00B57717">
      <w:pPr>
        <w:spacing w:line="310" w:lineRule="exact"/>
        <w:rPr>
          <w:sz w:val="20"/>
          <w:szCs w:val="20"/>
        </w:rPr>
      </w:pPr>
    </w:p>
    <w:p w:rsidR="00B57717" w:rsidRDefault="00B57717">
      <w:pPr>
        <w:spacing w:line="316" w:lineRule="auto"/>
        <w:ind w:right="220"/>
        <w:rPr>
          <w:sz w:val="20"/>
          <w:szCs w:val="20"/>
        </w:rPr>
      </w:pPr>
      <w:r>
        <w:rPr>
          <w:rFonts w:ascii="Arial" w:hAnsi="Arial" w:cs="Arial"/>
          <w:color w:val="3F3A38"/>
          <w:sz w:val="17"/>
          <w:szCs w:val="17"/>
        </w:rPr>
        <w:t>Ottima competenza nel Confezionamento di Ortesi e tutori in materiale termoplastico, acquisita sul campo, ma anche durante il periodo del master in riabilitazione dellarto superiore.</w:t>
      </w:r>
    </w:p>
    <w:p w:rsidR="00B57717" w:rsidRDefault="00B57717">
      <w:pPr>
        <w:spacing w:line="287" w:lineRule="exact"/>
        <w:rPr>
          <w:sz w:val="20"/>
          <w:szCs w:val="20"/>
        </w:rPr>
      </w:pPr>
    </w:p>
    <w:p w:rsidR="00B57717" w:rsidRDefault="00B57717">
      <w:pPr>
        <w:spacing w:line="317" w:lineRule="auto"/>
        <w:ind w:left="120" w:right="2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buona padronanza degli strumenti Microsoft Office (elaboratore di testi, foglio elettronico, software di presentazione)</w:t>
      </w:r>
    </w:p>
    <w:p w:rsidR="00B57717" w:rsidRDefault="00B57717">
      <w:pPr>
        <w:spacing w:line="283" w:lineRule="exact"/>
        <w:rPr>
          <w:sz w:val="20"/>
          <w:szCs w:val="20"/>
        </w:rPr>
      </w:pPr>
    </w:p>
    <w:p w:rsidR="00B57717" w:rsidRDefault="00B57717">
      <w:pPr>
        <w:ind w:left="60"/>
        <w:rPr>
          <w:sz w:val="20"/>
          <w:szCs w:val="20"/>
        </w:rPr>
      </w:pPr>
      <w:r>
        <w:rPr>
          <w:rFonts w:ascii="Arial" w:hAnsi="Arial" w:cs="Arial"/>
          <w:color w:val="3F3A38"/>
          <w:sz w:val="18"/>
          <w:szCs w:val="18"/>
        </w:rPr>
        <w:t>Ippoterapia, Educatore, Allenatore di pallavolo.</w:t>
      </w:r>
    </w:p>
    <w:p w:rsidR="00B57717" w:rsidRDefault="00B25DD5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655320</wp:posOffset>
            </wp:positionV>
            <wp:extent cx="4787900" cy="88900"/>
            <wp:effectExtent l="0" t="0" r="0" b="6350"/>
            <wp:wrapNone/>
            <wp:docPr id="2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69" w:lineRule="exact"/>
        <w:rPr>
          <w:sz w:val="20"/>
          <w:szCs w:val="20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spacing w:line="262" w:lineRule="auto"/>
        <w:ind w:left="720" w:right="40" w:hanging="354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9/10/2015 (Viterbo) partecipazione al premio Foresti per giovani Terapisti, durante il congresso nazionale SICM; Con la presentazione multimediale: “l'importanza dello splinting per il ritorno all'attività sportiva nel paziente con paralisi di plesso.”</w:t>
      </w:r>
    </w:p>
    <w:p w:rsidR="00B57717" w:rsidRDefault="00B57717">
      <w:pPr>
        <w:spacing w:line="10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spacing w:line="262" w:lineRule="auto"/>
        <w:ind w:left="720" w:hanging="354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29/5/2015 (Lonato del Garda) Docente presso l'Ospedale civile di Desenzano del Garda per l'evento formativo “L'approccio terapeutico/assistenziale ai pazienti con cerebrolesioni acquisite”</w:t>
      </w:r>
    </w:p>
    <w:p w:rsidR="00B57717" w:rsidRDefault="00B57717">
      <w:pPr>
        <w:spacing w:line="20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spacing w:line="25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spacing w:line="285" w:lineRule="auto"/>
        <w:ind w:left="720" w:right="4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4/2015 Revisione di un capitolo di reumatologia in collaborazione con i collegi della SITO e dell'EULAR</w:t>
      </w:r>
    </w:p>
    <w:p w:rsidR="00B57717" w:rsidRDefault="00B57717">
      <w:pPr>
        <w:spacing w:line="20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spacing w:line="23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2013 Congresso nazionale SICM</w:t>
      </w:r>
    </w:p>
    <w:p w:rsidR="00B57717" w:rsidRDefault="00B57717">
      <w:pPr>
        <w:spacing w:line="157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2014 Congresso nazionale SICM</w:t>
      </w:r>
    </w:p>
    <w:p w:rsidR="00B57717" w:rsidRDefault="00B57717">
      <w:pPr>
        <w:spacing w:line="159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2015 Congresso nazionale SICM</w:t>
      </w:r>
    </w:p>
    <w:p w:rsidR="00B57717" w:rsidRDefault="00B57717">
      <w:pPr>
        <w:spacing w:line="200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spacing w:line="307" w:lineRule="exact"/>
        <w:rPr>
          <w:rFonts w:ascii="Arial" w:hAnsi="Arial" w:cs="Arial"/>
          <w:color w:val="3F3A38"/>
          <w:sz w:val="18"/>
          <w:szCs w:val="18"/>
        </w:rPr>
      </w:pPr>
    </w:p>
    <w:p w:rsidR="00B57717" w:rsidRDefault="00B57717">
      <w:pPr>
        <w:numPr>
          <w:ilvl w:val="0"/>
          <w:numId w:val="1"/>
        </w:numPr>
        <w:tabs>
          <w:tab w:val="left" w:pos="720"/>
        </w:tabs>
        <w:ind w:left="720" w:hanging="354"/>
        <w:jc w:val="both"/>
        <w:rPr>
          <w:rFonts w:ascii="Arial" w:hAnsi="Arial" w:cs="Arial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Membro della Associazione Italiana Terapisti Occupazionali (AITO)</w:t>
      </w:r>
    </w:p>
    <w:p w:rsidR="00B57717" w:rsidRDefault="00B25DD5">
      <w:pPr>
        <w:tabs>
          <w:tab w:val="left" w:pos="720"/>
        </w:tabs>
        <w:ind w:left="720" w:hanging="354"/>
        <w:jc w:val="both"/>
        <w:rPr>
          <w:sz w:val="20"/>
          <w:szCs w:val="20"/>
        </w:rPr>
        <w:sectPr w:rsidR="00B57717">
          <w:pgSz w:w="11900" w:h="16840"/>
          <w:pgMar w:top="984" w:right="700" w:bottom="484" w:left="1220" w:header="0" w:footer="0" w:gutter="0"/>
          <w:cols w:num="2" w:space="720" w:equalWidth="0">
            <w:col w:w="2180" w:space="280"/>
            <w:col w:w="7520"/>
          </w:cols>
        </w:sectPr>
      </w:pPr>
      <w:r>
        <w:rPr>
          <w:noProof/>
        </w:rPr>
        <w:drawing>
          <wp:anchor distT="0" distB="0" distL="114300" distR="114300" simplePos="0" relativeHeight="25168384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552450</wp:posOffset>
            </wp:positionV>
            <wp:extent cx="4787900" cy="88900"/>
            <wp:effectExtent l="0" t="0" r="0" b="6350"/>
            <wp:wrapNone/>
            <wp:docPr id="2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39" w:lineRule="exact"/>
        <w:rPr>
          <w:sz w:val="20"/>
          <w:szCs w:val="20"/>
        </w:rPr>
      </w:pPr>
    </w:p>
    <w:p w:rsidR="00B57717" w:rsidRDefault="00B57717">
      <w:pPr>
        <w:tabs>
          <w:tab w:val="left" w:pos="6740"/>
        </w:tabs>
        <w:rPr>
          <w:sz w:val="20"/>
          <w:szCs w:val="20"/>
        </w:rPr>
      </w:pPr>
      <w:r>
        <w:rPr>
          <w:rFonts w:ascii="Arial" w:hAnsi="Arial" w:cs="Arial"/>
          <w:color w:val="1593CB"/>
          <w:sz w:val="14"/>
          <w:szCs w:val="14"/>
        </w:rPr>
        <w:t>© Unione europea, 2002-2013 | http://europass.cedefop.europa.eu</w:t>
      </w:r>
      <w:r>
        <w:rPr>
          <w:sz w:val="20"/>
          <w:szCs w:val="20"/>
        </w:rPr>
        <w:tab/>
      </w:r>
      <w:r>
        <w:rPr>
          <w:rFonts w:ascii="Arial" w:hAnsi="Arial" w:cs="Arial"/>
          <w:color w:val="1593CB"/>
          <w:sz w:val="13"/>
          <w:szCs w:val="13"/>
        </w:rPr>
        <w:t>Pagina 3 / 3</w:t>
      </w:r>
    </w:p>
    <w:p w:rsidR="00B57717" w:rsidRDefault="00B57717">
      <w:pPr>
        <w:sectPr w:rsidR="00B57717">
          <w:type w:val="continuous"/>
          <w:pgSz w:w="11900" w:h="16840"/>
          <w:pgMar w:top="984" w:right="720" w:bottom="484" w:left="3720" w:header="0" w:footer="0" w:gutter="0"/>
          <w:cols w:space="720" w:equalWidth="0">
            <w:col w:w="7460"/>
          </w:cols>
        </w:sectPr>
      </w:pPr>
    </w:p>
    <w:p w:rsidR="00B57717" w:rsidRDefault="00B57717">
      <w:pPr>
        <w:spacing w:line="238" w:lineRule="exact"/>
        <w:rPr>
          <w:sz w:val="20"/>
          <w:szCs w:val="20"/>
        </w:rPr>
      </w:pPr>
    </w:p>
    <w:p w:rsidR="00B57717" w:rsidRDefault="00B57717">
      <w:pPr>
        <w:spacing w:line="240" w:lineRule="exact"/>
        <w:rPr>
          <w:sz w:val="20"/>
          <w:szCs w:val="20"/>
        </w:rPr>
      </w:pPr>
    </w:p>
    <w:p w:rsidR="00B57717" w:rsidRDefault="00B57717">
      <w:pPr>
        <w:ind w:left="2180"/>
        <w:rPr>
          <w:sz w:val="20"/>
          <w:szCs w:val="20"/>
        </w:rPr>
      </w:pPr>
      <w:r>
        <w:rPr>
          <w:b/>
          <w:bCs/>
          <w:sz w:val="28"/>
          <w:szCs w:val="28"/>
        </w:rPr>
        <w:t>Articolo 47 del D.P.R. 28.12.2000, n.445</w:t>
      </w:r>
    </w:p>
    <w:p w:rsidR="00B57717" w:rsidRDefault="00B57717">
      <w:pPr>
        <w:spacing w:line="319" w:lineRule="exact"/>
        <w:rPr>
          <w:sz w:val="20"/>
          <w:szCs w:val="20"/>
        </w:rPr>
      </w:pPr>
    </w:p>
    <w:p w:rsidR="00B57717" w:rsidRDefault="00B57717">
      <w:pPr>
        <w:ind w:left="1980"/>
        <w:rPr>
          <w:sz w:val="20"/>
          <w:szCs w:val="20"/>
        </w:rPr>
      </w:pPr>
      <w:r>
        <w:rPr>
          <w:i/>
          <w:iCs/>
          <w:sz w:val="28"/>
          <w:szCs w:val="28"/>
        </w:rPr>
        <w:t>Dichiarazioni sostitutive dell'atto di notorietà</w:t>
      </w: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200" w:lineRule="exact"/>
        <w:rPr>
          <w:sz w:val="20"/>
          <w:szCs w:val="20"/>
        </w:rPr>
      </w:pPr>
    </w:p>
    <w:p w:rsidR="00B57717" w:rsidRDefault="00B57717">
      <w:pPr>
        <w:spacing w:line="383" w:lineRule="exact"/>
        <w:rPr>
          <w:sz w:val="20"/>
          <w:szCs w:val="20"/>
        </w:rPr>
      </w:pPr>
    </w:p>
    <w:p w:rsidR="00B57717" w:rsidRDefault="00B57717">
      <w:pPr>
        <w:numPr>
          <w:ilvl w:val="0"/>
          <w:numId w:val="2"/>
        </w:numPr>
        <w:tabs>
          <w:tab w:val="left" w:pos="376"/>
        </w:tabs>
        <w:spacing w:line="234" w:lineRule="auto"/>
        <w:ind w:left="360" w:hanging="360"/>
        <w:rPr>
          <w:sz w:val="28"/>
          <w:szCs w:val="28"/>
        </w:rPr>
      </w:pPr>
      <w:r>
        <w:rPr>
          <w:sz w:val="28"/>
          <w:szCs w:val="28"/>
        </w:rPr>
        <w:t>L'atto di notorietà concernente stati, qualità personali o fatti che siano a diretta conoscenza dell'interessato è sostituito da dichiarazione resa e sottoscritta dal medesimo con la osservanza delle modalità di cui all'articolo 38.</w:t>
      </w:r>
    </w:p>
    <w:p w:rsidR="00B57717" w:rsidRDefault="00B57717">
      <w:pPr>
        <w:spacing w:line="3" w:lineRule="exact"/>
        <w:rPr>
          <w:sz w:val="28"/>
          <w:szCs w:val="28"/>
        </w:rPr>
      </w:pPr>
    </w:p>
    <w:p w:rsidR="00B57717" w:rsidRDefault="00B57717">
      <w:pPr>
        <w:numPr>
          <w:ilvl w:val="1"/>
          <w:numId w:val="2"/>
        </w:numPr>
        <w:tabs>
          <w:tab w:val="left" w:pos="380"/>
        </w:tabs>
        <w:spacing w:line="223" w:lineRule="auto"/>
        <w:ind w:left="380" w:hanging="356"/>
        <w:jc w:val="both"/>
        <w:rPr>
          <w:sz w:val="28"/>
          <w:szCs w:val="28"/>
        </w:rPr>
      </w:pPr>
      <w:r>
        <w:rPr>
          <w:sz w:val="28"/>
          <w:szCs w:val="28"/>
        </w:rPr>
        <w:t>La dichiarazione  resa nell'interesse  proprio del dichiarante può riguardare</w:t>
      </w:r>
    </w:p>
    <w:p w:rsidR="00B57717" w:rsidRDefault="00B57717">
      <w:pPr>
        <w:spacing w:line="7" w:lineRule="exact"/>
        <w:rPr>
          <w:sz w:val="20"/>
          <w:szCs w:val="20"/>
        </w:rPr>
      </w:pPr>
    </w:p>
    <w:p w:rsidR="00B57717" w:rsidRDefault="00B57717">
      <w:pPr>
        <w:spacing w:line="227" w:lineRule="auto"/>
        <w:ind w:left="360"/>
        <w:rPr>
          <w:sz w:val="20"/>
          <w:szCs w:val="20"/>
        </w:rPr>
      </w:pPr>
      <w:r>
        <w:rPr>
          <w:sz w:val="28"/>
          <w:szCs w:val="28"/>
        </w:rPr>
        <w:t>anche stati, qualità personali e fatti relativi ad altri soggetti di cui egli abbia diretta conoscenza.</w:t>
      </w:r>
    </w:p>
    <w:p w:rsidR="00B57717" w:rsidRDefault="00B57717">
      <w:pPr>
        <w:spacing w:line="13" w:lineRule="exact"/>
        <w:rPr>
          <w:sz w:val="20"/>
          <w:szCs w:val="20"/>
        </w:rPr>
      </w:pPr>
    </w:p>
    <w:p w:rsidR="00B57717" w:rsidRDefault="00B57717">
      <w:pPr>
        <w:numPr>
          <w:ilvl w:val="0"/>
          <w:numId w:val="3"/>
        </w:numPr>
        <w:tabs>
          <w:tab w:val="left" w:pos="393"/>
        </w:tabs>
        <w:spacing w:line="238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Fatte salve le eccezioni espressamente previste per legge, nei rapporti con la pubblica amministrazione e con i concessionari di pubblici servizi, tutti gli stati, le qualità personali e i fatti non espressamente indicati nell'articolo 46 sono comprovati dall'interessato mediante la dichiarazione sostitutiva di atto di notorietà.</w:t>
      </w:r>
    </w:p>
    <w:p w:rsidR="00B57717" w:rsidRDefault="00B57717">
      <w:pPr>
        <w:spacing w:line="1" w:lineRule="exact"/>
        <w:rPr>
          <w:sz w:val="28"/>
          <w:szCs w:val="28"/>
        </w:rPr>
      </w:pPr>
    </w:p>
    <w:p w:rsidR="00B57717" w:rsidRDefault="00B57717">
      <w:pPr>
        <w:numPr>
          <w:ilvl w:val="0"/>
          <w:numId w:val="3"/>
        </w:numPr>
        <w:tabs>
          <w:tab w:val="left" w:pos="369"/>
        </w:tabs>
        <w:spacing w:line="235" w:lineRule="auto"/>
        <w:ind w:left="360" w:hanging="350"/>
        <w:jc w:val="both"/>
        <w:rPr>
          <w:sz w:val="28"/>
          <w:szCs w:val="28"/>
        </w:rPr>
      </w:pPr>
      <w:r>
        <w:rPr>
          <w:sz w:val="28"/>
          <w:szCs w:val="28"/>
        </w:rPr>
        <w:t>Salvo il caso in cui la legge preveda espressamente che la denuncia all'Autorità di Polizia Giudiziaria è presupposto necessario per attivare il procedimento amministrativo di rilascio del duplicato di documenti di riconoscimento o comunque attestanti stati e qualità personali dell'interessato, lo smarrimento dei documenti medesimi è comprovato da chi ne richiede il duplicato mediante dichiarazione sostitutiva.</w:t>
      </w:r>
    </w:p>
    <w:sectPr w:rsidR="00B57717" w:rsidSect="001C0EEF">
      <w:pgSz w:w="11920" w:h="16841"/>
      <w:pgMar w:top="1440" w:right="1360" w:bottom="1440" w:left="1440" w:header="0" w:footer="0" w:gutter="0"/>
      <w:cols w:space="720" w:equalWidth="0">
        <w:col w:w="91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D6C"/>
    <w:multiLevelType w:val="hybridMultilevel"/>
    <w:tmpl w:val="FFFFFFFF"/>
    <w:lvl w:ilvl="0" w:tplc="4F90A85A">
      <w:start w:val="3"/>
      <w:numFmt w:val="decimal"/>
      <w:lvlText w:val="%1."/>
      <w:lvlJc w:val="left"/>
      <w:rPr>
        <w:rFonts w:cs="Times New Roman"/>
      </w:rPr>
    </w:lvl>
    <w:lvl w:ilvl="1" w:tplc="065E815A">
      <w:numFmt w:val="decimal"/>
      <w:lvlText w:val=""/>
      <w:lvlJc w:val="left"/>
      <w:rPr>
        <w:rFonts w:cs="Times New Roman"/>
      </w:rPr>
    </w:lvl>
    <w:lvl w:ilvl="2" w:tplc="CB46D9B8">
      <w:numFmt w:val="decimal"/>
      <w:lvlText w:val=""/>
      <w:lvlJc w:val="left"/>
      <w:rPr>
        <w:rFonts w:cs="Times New Roman"/>
      </w:rPr>
    </w:lvl>
    <w:lvl w:ilvl="3" w:tplc="EAF8C69C">
      <w:numFmt w:val="decimal"/>
      <w:lvlText w:val=""/>
      <w:lvlJc w:val="left"/>
      <w:rPr>
        <w:rFonts w:cs="Times New Roman"/>
      </w:rPr>
    </w:lvl>
    <w:lvl w:ilvl="4" w:tplc="E5EC21A8">
      <w:numFmt w:val="decimal"/>
      <w:lvlText w:val=""/>
      <w:lvlJc w:val="left"/>
      <w:rPr>
        <w:rFonts w:cs="Times New Roman"/>
      </w:rPr>
    </w:lvl>
    <w:lvl w:ilvl="5" w:tplc="7514ED5C">
      <w:numFmt w:val="decimal"/>
      <w:lvlText w:val=""/>
      <w:lvlJc w:val="left"/>
      <w:rPr>
        <w:rFonts w:cs="Times New Roman"/>
      </w:rPr>
    </w:lvl>
    <w:lvl w:ilvl="6" w:tplc="63E01F44">
      <w:numFmt w:val="decimal"/>
      <w:lvlText w:val=""/>
      <w:lvlJc w:val="left"/>
      <w:rPr>
        <w:rFonts w:cs="Times New Roman"/>
      </w:rPr>
    </w:lvl>
    <w:lvl w:ilvl="7" w:tplc="F384D2DE">
      <w:numFmt w:val="decimal"/>
      <w:lvlText w:val=""/>
      <w:lvlJc w:val="left"/>
      <w:rPr>
        <w:rFonts w:cs="Times New Roman"/>
      </w:rPr>
    </w:lvl>
    <w:lvl w:ilvl="8" w:tplc="3A44AEB2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4AE1"/>
    <w:multiLevelType w:val="hybridMultilevel"/>
    <w:tmpl w:val="FFFFFFFF"/>
    <w:lvl w:ilvl="0" w:tplc="42008F56">
      <w:start w:val="1"/>
      <w:numFmt w:val="decimal"/>
      <w:lvlText w:val="%1."/>
      <w:lvlJc w:val="left"/>
      <w:rPr>
        <w:rFonts w:cs="Times New Roman"/>
      </w:rPr>
    </w:lvl>
    <w:lvl w:ilvl="1" w:tplc="820682FA">
      <w:start w:val="2"/>
      <w:numFmt w:val="decimal"/>
      <w:lvlText w:val="%2."/>
      <w:lvlJc w:val="left"/>
      <w:rPr>
        <w:rFonts w:cs="Times New Roman"/>
      </w:rPr>
    </w:lvl>
    <w:lvl w:ilvl="2" w:tplc="389E69FA">
      <w:numFmt w:val="decimal"/>
      <w:lvlText w:val=""/>
      <w:lvlJc w:val="left"/>
      <w:rPr>
        <w:rFonts w:cs="Times New Roman"/>
      </w:rPr>
    </w:lvl>
    <w:lvl w:ilvl="3" w:tplc="0856234C">
      <w:numFmt w:val="decimal"/>
      <w:lvlText w:val=""/>
      <w:lvlJc w:val="left"/>
      <w:rPr>
        <w:rFonts w:cs="Times New Roman"/>
      </w:rPr>
    </w:lvl>
    <w:lvl w:ilvl="4" w:tplc="97087270">
      <w:numFmt w:val="decimal"/>
      <w:lvlText w:val=""/>
      <w:lvlJc w:val="left"/>
      <w:rPr>
        <w:rFonts w:cs="Times New Roman"/>
      </w:rPr>
    </w:lvl>
    <w:lvl w:ilvl="5" w:tplc="C9683862">
      <w:numFmt w:val="decimal"/>
      <w:lvlText w:val=""/>
      <w:lvlJc w:val="left"/>
      <w:rPr>
        <w:rFonts w:cs="Times New Roman"/>
      </w:rPr>
    </w:lvl>
    <w:lvl w:ilvl="6" w:tplc="8C5E7D32">
      <w:numFmt w:val="decimal"/>
      <w:lvlText w:val=""/>
      <w:lvlJc w:val="left"/>
      <w:rPr>
        <w:rFonts w:cs="Times New Roman"/>
      </w:rPr>
    </w:lvl>
    <w:lvl w:ilvl="7" w:tplc="45EE3A84">
      <w:numFmt w:val="decimal"/>
      <w:lvlText w:val=""/>
      <w:lvlJc w:val="left"/>
      <w:rPr>
        <w:rFonts w:cs="Times New Roman"/>
      </w:rPr>
    </w:lvl>
    <w:lvl w:ilvl="8" w:tplc="4CBE7D3E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6784"/>
    <w:multiLevelType w:val="hybridMultilevel"/>
    <w:tmpl w:val="FFFFFFFF"/>
    <w:lvl w:ilvl="0" w:tplc="EF529FFE">
      <w:start w:val="1"/>
      <w:numFmt w:val="bullet"/>
      <w:lvlText w:val="•"/>
      <w:lvlJc w:val="left"/>
    </w:lvl>
    <w:lvl w:ilvl="1" w:tplc="488A3044">
      <w:numFmt w:val="decimal"/>
      <w:lvlText w:val=""/>
      <w:lvlJc w:val="left"/>
      <w:rPr>
        <w:rFonts w:cs="Times New Roman"/>
      </w:rPr>
    </w:lvl>
    <w:lvl w:ilvl="2" w:tplc="2D800A1A">
      <w:numFmt w:val="decimal"/>
      <w:lvlText w:val=""/>
      <w:lvlJc w:val="left"/>
      <w:rPr>
        <w:rFonts w:cs="Times New Roman"/>
      </w:rPr>
    </w:lvl>
    <w:lvl w:ilvl="3" w:tplc="D26641CC">
      <w:numFmt w:val="decimal"/>
      <w:lvlText w:val=""/>
      <w:lvlJc w:val="left"/>
      <w:rPr>
        <w:rFonts w:cs="Times New Roman"/>
      </w:rPr>
    </w:lvl>
    <w:lvl w:ilvl="4" w:tplc="9C40AD84">
      <w:numFmt w:val="decimal"/>
      <w:lvlText w:val=""/>
      <w:lvlJc w:val="left"/>
      <w:rPr>
        <w:rFonts w:cs="Times New Roman"/>
      </w:rPr>
    </w:lvl>
    <w:lvl w:ilvl="5" w:tplc="27CAB5E6">
      <w:numFmt w:val="decimal"/>
      <w:lvlText w:val=""/>
      <w:lvlJc w:val="left"/>
      <w:rPr>
        <w:rFonts w:cs="Times New Roman"/>
      </w:rPr>
    </w:lvl>
    <w:lvl w:ilvl="6" w:tplc="AE5CA226">
      <w:numFmt w:val="decimal"/>
      <w:lvlText w:val=""/>
      <w:lvlJc w:val="left"/>
      <w:rPr>
        <w:rFonts w:cs="Times New Roman"/>
      </w:rPr>
    </w:lvl>
    <w:lvl w:ilvl="7" w:tplc="1A64DE9C">
      <w:numFmt w:val="decimal"/>
      <w:lvlText w:val=""/>
      <w:lvlJc w:val="left"/>
      <w:rPr>
        <w:rFonts w:cs="Times New Roman"/>
      </w:rPr>
    </w:lvl>
    <w:lvl w:ilvl="8" w:tplc="9760D0FE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EF"/>
    <w:rsid w:val="00011843"/>
    <w:rsid w:val="001C0EEF"/>
    <w:rsid w:val="0037521F"/>
    <w:rsid w:val="004E34D3"/>
    <w:rsid w:val="00715CFF"/>
    <w:rsid w:val="00975E8D"/>
    <w:rsid w:val="00A802F9"/>
    <w:rsid w:val="00B25DD5"/>
    <w:rsid w:val="00B57717"/>
    <w:rsid w:val="00D404A6"/>
    <w:rsid w:val="00FA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4DEAE7D8-6D8E-475B-BA73-93687C15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0E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Gabriele Sorrentino</cp:lastModifiedBy>
  <cp:revision>3</cp:revision>
  <dcterms:created xsi:type="dcterms:W3CDTF">2016-02-16T09:34:00Z</dcterms:created>
  <dcterms:modified xsi:type="dcterms:W3CDTF">2016-02-16T09:34:00Z</dcterms:modified>
</cp:coreProperties>
</file>